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4675"/>
        <w:gridCol w:w="4675"/>
      </w:tblGrid>
      <w:tr w:rsidR="00E04705" w:rsidRPr="00015FAC" w14:paraId="11112BA9" w14:textId="77777777" w:rsidTr="0052730C">
        <w:tc>
          <w:tcPr>
            <w:tcW w:w="4675" w:type="dxa"/>
          </w:tcPr>
          <w:p w14:paraId="40B22C7C" w14:textId="4433FC5E" w:rsidR="00E04705" w:rsidRPr="005344EA" w:rsidRDefault="00E04705" w:rsidP="0052730C">
            <w:pPr>
              <w:spacing w:before="20" w:after="120" w:line="288" w:lineRule="auto"/>
              <w:jc w:val="center"/>
              <w:rPr>
                <w:rFonts w:ascii="Times New Roman" w:hAnsi="Times New Roman" w:cs="Times New Roman"/>
                <w:b/>
                <w:bCs/>
                <w:lang w:val="sq-AL"/>
              </w:rPr>
            </w:pPr>
            <w:r w:rsidRPr="005344EA">
              <w:rPr>
                <w:rFonts w:ascii="Times New Roman" w:hAnsi="Times New Roman" w:cs="Times New Roman"/>
                <w:b/>
                <w:bCs/>
                <w:lang w:val="sq-AL"/>
              </w:rPr>
              <w:t xml:space="preserve">SISTEMET E MENAXHIMIT TË </w:t>
            </w:r>
            <w:r>
              <w:rPr>
                <w:rFonts w:ascii="Times New Roman" w:hAnsi="Times New Roman" w:cs="Times New Roman"/>
                <w:b/>
                <w:bCs/>
                <w:lang w:val="sq-AL"/>
              </w:rPr>
              <w:t>VAZHDIMËSISË SË BIZNESIT</w:t>
            </w:r>
            <w:r w:rsidRPr="005344EA">
              <w:rPr>
                <w:rFonts w:ascii="Times New Roman" w:hAnsi="Times New Roman" w:cs="Times New Roman"/>
                <w:b/>
                <w:bCs/>
                <w:lang w:val="sq-AL"/>
              </w:rPr>
              <w:t xml:space="preserve"> </w:t>
            </w:r>
          </w:p>
          <w:p w14:paraId="0E616B7D" w14:textId="7AE46EAB" w:rsidR="00E04705" w:rsidRPr="00015FAC" w:rsidRDefault="00E04705" w:rsidP="0052730C">
            <w:pPr>
              <w:spacing w:before="20" w:after="120" w:line="288" w:lineRule="auto"/>
              <w:jc w:val="center"/>
              <w:rPr>
                <w:rFonts w:ascii="Times New Roman" w:hAnsi="Times New Roman" w:cs="Times New Roman"/>
                <w:b/>
                <w:bCs/>
                <w:lang w:val="sq-AL"/>
              </w:rPr>
            </w:pPr>
            <w:r w:rsidRPr="005344EA">
              <w:rPr>
                <w:rFonts w:ascii="Times New Roman" w:hAnsi="Times New Roman" w:cs="Times New Roman"/>
                <w:b/>
                <w:bCs/>
                <w:lang w:val="sq-AL"/>
              </w:rPr>
              <w:t xml:space="preserve">ISO </w:t>
            </w:r>
            <w:r w:rsidR="003C5362" w:rsidRPr="003C5362">
              <w:rPr>
                <w:rFonts w:ascii="Times New Roman" w:hAnsi="Times New Roman" w:cs="Times New Roman"/>
                <w:b/>
                <w:bCs/>
                <w:lang w:val="sq-AL"/>
              </w:rPr>
              <w:t>22301:2019</w:t>
            </w:r>
          </w:p>
        </w:tc>
        <w:tc>
          <w:tcPr>
            <w:tcW w:w="4675" w:type="dxa"/>
          </w:tcPr>
          <w:p w14:paraId="75C3C92C" w14:textId="59C49351" w:rsidR="003C5362" w:rsidRDefault="003C5362" w:rsidP="0052730C">
            <w:pPr>
              <w:spacing w:before="20" w:after="120" w:line="288" w:lineRule="auto"/>
              <w:jc w:val="center"/>
              <w:rPr>
                <w:rFonts w:ascii="Times New Roman" w:hAnsi="Times New Roman" w:cs="Times New Roman"/>
                <w:b/>
                <w:bCs/>
                <w:lang w:val="sq-AL"/>
              </w:rPr>
            </w:pPr>
            <w:r>
              <w:rPr>
                <w:rFonts w:ascii="Times New Roman" w:hAnsi="Times New Roman" w:cs="Times New Roman"/>
                <w:b/>
                <w:bCs/>
                <w:lang w:val="sq-AL"/>
              </w:rPr>
              <w:t>BUSINESS CONTINUITY MANAGEMENT</w:t>
            </w:r>
            <w:r w:rsidR="005F5210">
              <w:rPr>
                <w:rFonts w:ascii="Times New Roman" w:hAnsi="Times New Roman" w:cs="Times New Roman"/>
                <w:b/>
                <w:bCs/>
                <w:lang w:val="sq-AL"/>
              </w:rPr>
              <w:t xml:space="preserve"> SYSTEM</w:t>
            </w:r>
          </w:p>
          <w:p w14:paraId="2CCB5F3B" w14:textId="04F831DB" w:rsidR="00E04705" w:rsidRPr="00015FAC" w:rsidRDefault="00E04705" w:rsidP="0052730C">
            <w:pPr>
              <w:spacing w:before="20" w:after="120" w:line="288" w:lineRule="auto"/>
              <w:jc w:val="center"/>
              <w:rPr>
                <w:rFonts w:ascii="Times New Roman" w:hAnsi="Times New Roman" w:cs="Times New Roman"/>
                <w:b/>
                <w:bCs/>
              </w:rPr>
            </w:pPr>
            <w:r w:rsidRPr="005344EA">
              <w:rPr>
                <w:rFonts w:ascii="Times New Roman" w:hAnsi="Times New Roman" w:cs="Times New Roman"/>
                <w:b/>
                <w:bCs/>
              </w:rPr>
              <w:t>ISO</w:t>
            </w:r>
            <w:r w:rsidR="003C5362">
              <w:rPr>
                <w:rFonts w:ascii="Times New Roman" w:hAnsi="Times New Roman" w:cs="Times New Roman"/>
                <w:b/>
                <w:bCs/>
              </w:rPr>
              <w:t xml:space="preserve"> </w:t>
            </w:r>
            <w:r w:rsidR="003C5362" w:rsidRPr="003C5362">
              <w:rPr>
                <w:rFonts w:ascii="Times New Roman" w:hAnsi="Times New Roman" w:cs="Times New Roman"/>
                <w:b/>
                <w:bCs/>
                <w:lang w:val="sq-AL"/>
              </w:rPr>
              <w:t>22301:2019</w:t>
            </w:r>
          </w:p>
        </w:tc>
      </w:tr>
      <w:tr w:rsidR="00E04705" w:rsidRPr="00015FAC" w14:paraId="307062FE" w14:textId="77777777" w:rsidTr="0052730C">
        <w:tc>
          <w:tcPr>
            <w:tcW w:w="4675" w:type="dxa"/>
          </w:tcPr>
          <w:p w14:paraId="5AC4A1F9" w14:textId="3246D5E0" w:rsidR="00E04705" w:rsidRPr="00225129" w:rsidRDefault="00E04705" w:rsidP="00225129">
            <w:pPr>
              <w:spacing w:before="20" w:after="120" w:line="288" w:lineRule="auto"/>
              <w:rPr>
                <w:rFonts w:ascii="Times New Roman" w:hAnsi="Times New Roman" w:cs="Times New Roman"/>
                <w:b/>
                <w:bCs/>
                <w:lang w:val="sq-AL"/>
              </w:rPr>
            </w:pPr>
            <w:commentRangeStart w:id="0"/>
            <w:r w:rsidRPr="00225129">
              <w:rPr>
                <w:rFonts w:ascii="Times New Roman" w:hAnsi="Times New Roman" w:cs="Times New Roman"/>
                <w:b/>
                <w:bCs/>
                <w:lang w:val="sq-AL"/>
              </w:rPr>
              <w:t xml:space="preserve">Çfarë është ISO </w:t>
            </w:r>
            <w:r w:rsidR="003C5362" w:rsidRPr="00225129">
              <w:rPr>
                <w:rFonts w:ascii="Times New Roman" w:hAnsi="Times New Roman" w:cs="Times New Roman"/>
                <w:b/>
                <w:bCs/>
                <w:lang w:val="sq-AL"/>
              </w:rPr>
              <w:t>22301:2019</w:t>
            </w:r>
            <w:r w:rsidRPr="00225129">
              <w:rPr>
                <w:rFonts w:ascii="Times New Roman" w:hAnsi="Times New Roman" w:cs="Times New Roman"/>
                <w:b/>
                <w:bCs/>
                <w:lang w:val="sq-AL"/>
              </w:rPr>
              <w:t>?</w:t>
            </w:r>
            <w:commentRangeEnd w:id="0"/>
            <w:r w:rsidRPr="00225129">
              <w:rPr>
                <w:rStyle w:val="CommentReference"/>
                <w:rFonts w:ascii="Times New Roman" w:hAnsi="Times New Roman" w:cs="Times New Roman"/>
                <w:sz w:val="22"/>
                <w:szCs w:val="22"/>
              </w:rPr>
              <w:commentReference w:id="0"/>
            </w:r>
          </w:p>
          <w:p w14:paraId="235ACA2C" w14:textId="77777777" w:rsidR="00E84072" w:rsidRDefault="00E84072" w:rsidP="00225129">
            <w:pPr>
              <w:spacing w:before="20" w:after="120" w:line="288" w:lineRule="auto"/>
              <w:jc w:val="both"/>
              <w:rPr>
                <w:rFonts w:ascii="Times New Roman" w:hAnsi="Times New Roman" w:cs="Times New Roman"/>
                <w:lang w:val="sq-AL"/>
              </w:rPr>
            </w:pPr>
            <w:r w:rsidRPr="00E84072">
              <w:rPr>
                <w:rFonts w:ascii="Times New Roman" w:hAnsi="Times New Roman" w:cs="Times New Roman"/>
                <w:lang w:val="sq-AL"/>
              </w:rPr>
              <w:t xml:space="preserve">ISO 22301 është standardi ndërkombëtar për Sistemet e Menaxhimit të Vazhdueshmërisë së Biznesit (BCMS), duke ofruar një kuadër për organizatat për të planifikuar, krijuar, zbatuar, operuar, monitoruar, rishikuar, mirëmbajtur dhe për të përmirësuar vazhdimisht një sistem menaxhimi të dokumentuar. </w:t>
            </w:r>
          </w:p>
          <w:p w14:paraId="7EC3E9A5" w14:textId="73E745D4" w:rsidR="00E04705" w:rsidRPr="00225129" w:rsidRDefault="00E84072" w:rsidP="00225129">
            <w:pPr>
              <w:spacing w:before="20" w:after="120" w:line="288" w:lineRule="auto"/>
              <w:jc w:val="both"/>
              <w:rPr>
                <w:rFonts w:ascii="Times New Roman" w:hAnsi="Times New Roman" w:cs="Times New Roman"/>
                <w:b/>
                <w:bCs/>
                <w:lang w:val="sq-AL"/>
              </w:rPr>
            </w:pPr>
            <w:r w:rsidRPr="00E84072">
              <w:rPr>
                <w:rFonts w:ascii="Times New Roman" w:hAnsi="Times New Roman" w:cs="Times New Roman"/>
                <w:lang w:val="sq-AL"/>
              </w:rPr>
              <w:t xml:space="preserve">Ky sistem synon të mbrojë kundër, të zvogëlojë mundësinë e dhe të sigurojë rikuperimin nga katastrofat natyrore, sulmet kibernetike, dështimet e infrastrukturës dhe ndërprerjet e planifikuara, duke mbrojtur kështu operacionet e biznesit nga të gjitha llojet e </w:t>
            </w:r>
            <w:r w:rsidR="00541D7E">
              <w:rPr>
                <w:rFonts w:ascii="Times New Roman" w:hAnsi="Times New Roman" w:cs="Times New Roman"/>
                <w:lang w:val="sq-AL"/>
              </w:rPr>
              <w:t>të papriturave.</w:t>
            </w:r>
          </w:p>
        </w:tc>
        <w:tc>
          <w:tcPr>
            <w:tcW w:w="4675" w:type="dxa"/>
          </w:tcPr>
          <w:p w14:paraId="3CE7666A" w14:textId="186FF1B9" w:rsidR="00E04705" w:rsidRPr="00225129" w:rsidRDefault="00E04705" w:rsidP="00225129">
            <w:pPr>
              <w:spacing w:before="20" w:after="120" w:line="288" w:lineRule="auto"/>
              <w:jc w:val="both"/>
              <w:rPr>
                <w:rFonts w:ascii="Times New Roman" w:hAnsi="Times New Roman" w:cs="Times New Roman"/>
                <w:b/>
                <w:bCs/>
              </w:rPr>
            </w:pPr>
            <w:r w:rsidRPr="00225129">
              <w:rPr>
                <w:rFonts w:ascii="Times New Roman" w:hAnsi="Times New Roman" w:cs="Times New Roman"/>
                <w:b/>
                <w:bCs/>
              </w:rPr>
              <w:t xml:space="preserve">What is ISO </w:t>
            </w:r>
            <w:r w:rsidR="003C5362" w:rsidRPr="00225129">
              <w:rPr>
                <w:rFonts w:ascii="Times New Roman" w:hAnsi="Times New Roman" w:cs="Times New Roman"/>
                <w:b/>
                <w:bCs/>
              </w:rPr>
              <w:t>22301:2019</w:t>
            </w:r>
            <w:r w:rsidRPr="00225129">
              <w:rPr>
                <w:rFonts w:ascii="Times New Roman" w:hAnsi="Times New Roman" w:cs="Times New Roman"/>
                <w:b/>
                <w:bCs/>
              </w:rPr>
              <w:t>?</w:t>
            </w:r>
          </w:p>
          <w:p w14:paraId="7020AF21" w14:textId="77777777" w:rsidR="00225129" w:rsidRDefault="00225129" w:rsidP="00225129">
            <w:pPr>
              <w:spacing w:before="20" w:after="120" w:line="288" w:lineRule="auto"/>
              <w:jc w:val="both"/>
              <w:rPr>
                <w:rFonts w:ascii="Times New Roman" w:hAnsi="Times New Roman" w:cs="Times New Roman"/>
              </w:rPr>
            </w:pPr>
            <w:r w:rsidRPr="00225129">
              <w:rPr>
                <w:rFonts w:ascii="Times New Roman" w:hAnsi="Times New Roman" w:cs="Times New Roman"/>
              </w:rPr>
              <w:t xml:space="preserve">ISO 22301 is the international standard for Business Continuity Management Systems (BCMS), providing a framework for organizations to plan, establish, implement, operate, monitor, review, maintain, and continuously improve a documented management system. </w:t>
            </w:r>
          </w:p>
          <w:p w14:paraId="7705B151" w14:textId="61680F52" w:rsidR="001B4E25" w:rsidRPr="00225129" w:rsidRDefault="00225129" w:rsidP="00225129">
            <w:pPr>
              <w:spacing w:before="20" w:after="120" w:line="288" w:lineRule="auto"/>
              <w:jc w:val="both"/>
              <w:rPr>
                <w:rFonts w:ascii="Times New Roman" w:hAnsi="Times New Roman" w:cs="Times New Roman"/>
                <w:b/>
                <w:bCs/>
              </w:rPr>
            </w:pPr>
            <w:r w:rsidRPr="00225129">
              <w:rPr>
                <w:rFonts w:ascii="Times New Roman" w:hAnsi="Times New Roman" w:cs="Times New Roman"/>
              </w:rPr>
              <w:t>This system aims to protect against, reduce the likelihood of, and ensure recovery from disruptive incidents, including natural disasters, cyber-attacks, infrastructure failures, and planned outages, thus safeguarding business operations from all types of disruptions.</w:t>
            </w:r>
          </w:p>
        </w:tc>
      </w:tr>
      <w:tr w:rsidR="00E04705" w:rsidRPr="00015FAC" w14:paraId="2AC83162" w14:textId="77777777" w:rsidTr="0052730C">
        <w:tc>
          <w:tcPr>
            <w:tcW w:w="4675" w:type="dxa"/>
          </w:tcPr>
          <w:p w14:paraId="629279C5" w14:textId="76C55D7F" w:rsidR="00E04705" w:rsidRPr="00796DA5" w:rsidRDefault="00E04705" w:rsidP="003518C9">
            <w:pPr>
              <w:spacing w:before="20" w:after="120" w:line="288" w:lineRule="auto"/>
              <w:jc w:val="both"/>
              <w:rPr>
                <w:rFonts w:ascii="Times New Roman" w:hAnsi="Times New Roman" w:cs="Times New Roman"/>
                <w:b/>
                <w:bCs/>
                <w:lang w:val="sq-AL"/>
              </w:rPr>
            </w:pPr>
            <w:r w:rsidRPr="00796DA5">
              <w:rPr>
                <w:rFonts w:ascii="Times New Roman" w:hAnsi="Times New Roman" w:cs="Times New Roman"/>
                <w:b/>
                <w:bCs/>
                <w:lang w:val="sq-AL"/>
              </w:rPr>
              <w:t xml:space="preserve">Pse është i rëndësishëm ISO </w:t>
            </w:r>
            <w:r w:rsidR="00E26598" w:rsidRPr="00796DA5">
              <w:rPr>
                <w:rFonts w:ascii="Times New Roman" w:hAnsi="Times New Roman" w:cs="Times New Roman"/>
                <w:b/>
                <w:bCs/>
                <w:lang w:val="sq-AL"/>
              </w:rPr>
              <w:t>22301:2019</w:t>
            </w:r>
            <w:r w:rsidRPr="00796DA5">
              <w:rPr>
                <w:rFonts w:ascii="Times New Roman" w:hAnsi="Times New Roman" w:cs="Times New Roman"/>
                <w:b/>
                <w:bCs/>
                <w:lang w:val="sq-AL"/>
              </w:rPr>
              <w:t>?</w:t>
            </w:r>
          </w:p>
          <w:p w14:paraId="2C6FE59C" w14:textId="77777777" w:rsidR="005C37AF" w:rsidRDefault="00F1267C" w:rsidP="003518C9">
            <w:pPr>
              <w:spacing w:before="20" w:after="120" w:line="288" w:lineRule="auto"/>
              <w:jc w:val="both"/>
              <w:rPr>
                <w:rFonts w:ascii="Times New Roman" w:eastAsia="Times New Roman" w:hAnsi="Times New Roman" w:cs="Times New Roman"/>
                <w:kern w:val="0"/>
                <w:lang w:val="sq-AL"/>
                <w14:ligatures w14:val="none"/>
              </w:rPr>
            </w:pPr>
            <w:r w:rsidRPr="00F1267C">
              <w:rPr>
                <w:rFonts w:ascii="Times New Roman" w:eastAsia="Times New Roman" w:hAnsi="Times New Roman" w:cs="Times New Roman"/>
                <w:kern w:val="0"/>
                <w:lang w:val="sq-AL"/>
                <w14:ligatures w14:val="none"/>
              </w:rPr>
              <w:t xml:space="preserve">ISO 22301:2019 është </w:t>
            </w:r>
            <w:r w:rsidR="00796DA5">
              <w:rPr>
                <w:rFonts w:ascii="Times New Roman" w:eastAsia="Times New Roman" w:hAnsi="Times New Roman" w:cs="Times New Roman"/>
                <w:kern w:val="0"/>
                <w:lang w:val="sq-AL"/>
                <w14:ligatures w14:val="none"/>
              </w:rPr>
              <w:t xml:space="preserve">i </w:t>
            </w:r>
            <w:r w:rsidRPr="00F1267C">
              <w:rPr>
                <w:rFonts w:ascii="Times New Roman" w:eastAsia="Times New Roman" w:hAnsi="Times New Roman" w:cs="Times New Roman"/>
                <w:kern w:val="0"/>
                <w:lang w:val="sq-AL"/>
                <w14:ligatures w14:val="none"/>
              </w:rPr>
              <w:t>vlefsh</w:t>
            </w:r>
            <w:r w:rsidR="00796DA5">
              <w:rPr>
                <w:rFonts w:ascii="Times New Roman" w:eastAsia="Times New Roman" w:hAnsi="Times New Roman" w:cs="Times New Roman"/>
                <w:kern w:val="0"/>
                <w:lang w:val="sq-AL"/>
                <w14:ligatures w14:val="none"/>
              </w:rPr>
              <w:t>ëm</w:t>
            </w:r>
            <w:r w:rsidRPr="00F1267C">
              <w:rPr>
                <w:rFonts w:ascii="Times New Roman" w:eastAsia="Times New Roman" w:hAnsi="Times New Roman" w:cs="Times New Roman"/>
                <w:kern w:val="0"/>
                <w:lang w:val="sq-AL"/>
                <w14:ligatures w14:val="none"/>
              </w:rPr>
              <w:t xml:space="preserve"> për organizatat e të gjitha madhësive dhe industrive, duke theksuar ndikimin universal të ngjarjeve shqetësuese, siç është vënë në pah nga pandemia. </w:t>
            </w:r>
          </w:p>
          <w:p w14:paraId="54E01489" w14:textId="07D90A61" w:rsidR="00F1267C" w:rsidRPr="00F1267C" w:rsidRDefault="00F1267C" w:rsidP="003518C9">
            <w:pPr>
              <w:spacing w:before="20" w:after="120" w:line="288" w:lineRule="auto"/>
              <w:jc w:val="both"/>
              <w:rPr>
                <w:rFonts w:ascii="Times New Roman" w:eastAsia="Times New Roman" w:hAnsi="Times New Roman" w:cs="Times New Roman"/>
                <w:kern w:val="0"/>
                <w:lang w:val="sq-AL"/>
                <w14:ligatures w14:val="none"/>
              </w:rPr>
            </w:pPr>
            <w:r w:rsidRPr="00F1267C">
              <w:rPr>
                <w:rFonts w:ascii="Times New Roman" w:eastAsia="Times New Roman" w:hAnsi="Times New Roman" w:cs="Times New Roman"/>
                <w:kern w:val="0"/>
                <w:lang w:val="sq-AL"/>
                <w14:ligatures w14:val="none"/>
              </w:rPr>
              <w:t>Ky standard është veçanërisht i rëndësishëm për kompanitë në sektorë me rrezik të lartë si shërbimet publike, shërbimet financiare, nafta dhe gazi, transporti, telekomunikacioni dhe prodhimi i ushqimit dhe pijeve, si dhe për organizatat e sektorit publik ku vazhdimi i operacioneve është kritik.</w:t>
            </w:r>
          </w:p>
          <w:p w14:paraId="3380A71C" w14:textId="315DF239" w:rsidR="00F1267C" w:rsidRPr="00F1267C" w:rsidRDefault="00A925D8" w:rsidP="0017469C">
            <w:pPr>
              <w:spacing w:before="20" w:after="120" w:line="288" w:lineRule="auto"/>
              <w:jc w:val="both"/>
              <w:rPr>
                <w:rFonts w:ascii="Times New Roman" w:eastAsia="Times New Roman" w:hAnsi="Times New Roman" w:cs="Times New Roman"/>
                <w:kern w:val="0"/>
                <w:lang w:val="sq-AL"/>
                <w14:ligatures w14:val="none"/>
              </w:rPr>
            </w:pPr>
            <w:r w:rsidRPr="00A925D8">
              <w:rPr>
                <w:rFonts w:ascii="Times New Roman" w:eastAsia="Times New Roman" w:hAnsi="Times New Roman" w:cs="Times New Roman"/>
                <w:kern w:val="0"/>
                <w:lang w:val="sq-AL"/>
                <w14:ligatures w14:val="none"/>
              </w:rPr>
              <w:t>Një sistem menaxhimi i vazhdueshmërisë së biznesit në përputhje me ISO 22301 në përgjithësi jep një pamje të qartë dhe të detajuar të mënyrës se si operon një organizatë.</w:t>
            </w:r>
            <w:r>
              <w:rPr>
                <w:rFonts w:ascii="Times New Roman" w:eastAsia="Times New Roman" w:hAnsi="Times New Roman" w:cs="Times New Roman"/>
                <w:kern w:val="0"/>
                <w:lang w:val="sq-AL"/>
                <w14:ligatures w14:val="none"/>
              </w:rPr>
              <w:t xml:space="preserve"> </w:t>
            </w:r>
            <w:r w:rsidRPr="00A925D8">
              <w:rPr>
                <w:rFonts w:ascii="Times New Roman" w:eastAsia="Times New Roman" w:hAnsi="Times New Roman" w:cs="Times New Roman"/>
                <w:b/>
                <w:bCs/>
                <w:kern w:val="0"/>
                <w:lang w:val="sq-AL"/>
                <w14:ligatures w14:val="none"/>
              </w:rPr>
              <w:t xml:space="preserve">Disa benefite të tjera </w:t>
            </w:r>
            <w:r>
              <w:rPr>
                <w:rFonts w:ascii="Times New Roman" w:eastAsia="Times New Roman" w:hAnsi="Times New Roman" w:cs="Times New Roman"/>
                <w:b/>
                <w:bCs/>
                <w:kern w:val="0"/>
                <w:lang w:val="sq-AL"/>
                <w14:ligatures w14:val="none"/>
              </w:rPr>
              <w:t>përfshijn</w:t>
            </w:r>
            <w:r w:rsidRPr="00A925D8">
              <w:rPr>
                <w:rFonts w:ascii="Times New Roman" w:eastAsia="Times New Roman" w:hAnsi="Times New Roman" w:cs="Times New Roman"/>
                <w:b/>
                <w:bCs/>
                <w:kern w:val="0"/>
                <w:lang w:val="sq-AL"/>
                <w14:ligatures w14:val="none"/>
              </w:rPr>
              <w:t>ë</w:t>
            </w:r>
            <w:r>
              <w:rPr>
                <w:rFonts w:ascii="Times New Roman" w:eastAsia="Times New Roman" w:hAnsi="Times New Roman" w:cs="Times New Roman"/>
                <w:kern w:val="0"/>
                <w:lang w:val="sq-AL"/>
                <w14:ligatures w14:val="none"/>
              </w:rPr>
              <w:t>:</w:t>
            </w:r>
          </w:p>
          <w:p w14:paraId="6997A0C1" w14:textId="37EE9FFC" w:rsidR="00F1267C" w:rsidRPr="00F1267C" w:rsidRDefault="00F1267C" w:rsidP="003518C9">
            <w:pPr>
              <w:numPr>
                <w:ilvl w:val="0"/>
                <w:numId w:val="5"/>
              </w:numPr>
              <w:spacing w:before="20" w:after="120" w:line="288" w:lineRule="auto"/>
              <w:jc w:val="both"/>
              <w:rPr>
                <w:rFonts w:ascii="Times New Roman" w:eastAsia="Times New Roman" w:hAnsi="Times New Roman" w:cs="Times New Roman"/>
                <w:kern w:val="0"/>
                <w:lang w:val="sq-AL"/>
                <w14:ligatures w14:val="none"/>
              </w:rPr>
            </w:pPr>
            <w:r w:rsidRPr="00F1267C">
              <w:rPr>
                <w:rFonts w:ascii="Times New Roman" w:eastAsia="Times New Roman" w:hAnsi="Times New Roman" w:cs="Times New Roman"/>
                <w:kern w:val="0"/>
                <w:lang w:val="sq-AL"/>
                <w14:ligatures w14:val="none"/>
              </w:rPr>
              <w:t>Mirëmbaj</w:t>
            </w:r>
            <w:r w:rsidR="00975A47">
              <w:rPr>
                <w:rFonts w:ascii="Times New Roman" w:eastAsia="Times New Roman" w:hAnsi="Times New Roman" w:cs="Times New Roman"/>
                <w:kern w:val="0"/>
                <w:lang w:val="sq-AL"/>
                <w14:ligatures w14:val="none"/>
              </w:rPr>
              <w:t>tje e</w:t>
            </w:r>
            <w:r w:rsidRPr="00F1267C">
              <w:rPr>
                <w:rFonts w:ascii="Times New Roman" w:eastAsia="Times New Roman" w:hAnsi="Times New Roman" w:cs="Times New Roman"/>
                <w:kern w:val="0"/>
                <w:lang w:val="sq-AL"/>
                <w14:ligatures w14:val="none"/>
              </w:rPr>
              <w:t xml:space="preserve"> plan</w:t>
            </w:r>
            <w:r w:rsidR="00975A47">
              <w:rPr>
                <w:rFonts w:ascii="Times New Roman" w:eastAsia="Times New Roman" w:hAnsi="Times New Roman" w:cs="Times New Roman"/>
                <w:kern w:val="0"/>
                <w:lang w:val="sq-AL"/>
                <w14:ligatures w14:val="none"/>
              </w:rPr>
              <w:t>it</w:t>
            </w:r>
            <w:r w:rsidRPr="00F1267C">
              <w:rPr>
                <w:rFonts w:ascii="Times New Roman" w:eastAsia="Times New Roman" w:hAnsi="Times New Roman" w:cs="Times New Roman"/>
                <w:kern w:val="0"/>
                <w:lang w:val="sq-AL"/>
                <w14:ligatures w14:val="none"/>
              </w:rPr>
              <w:t xml:space="preserve"> menaxhimi të vazhdueshmërisë</w:t>
            </w:r>
            <w:r w:rsidR="00975A47">
              <w:rPr>
                <w:rFonts w:ascii="Times New Roman" w:eastAsia="Times New Roman" w:hAnsi="Times New Roman" w:cs="Times New Roman"/>
                <w:kern w:val="0"/>
                <w:lang w:val="sq-AL"/>
                <w14:ligatures w14:val="none"/>
              </w:rPr>
              <w:t>;</w:t>
            </w:r>
          </w:p>
          <w:p w14:paraId="78FF062B" w14:textId="5F463132" w:rsidR="00F1267C" w:rsidRPr="00F1267C" w:rsidRDefault="00F1267C" w:rsidP="003518C9">
            <w:pPr>
              <w:numPr>
                <w:ilvl w:val="0"/>
                <w:numId w:val="5"/>
              </w:numPr>
              <w:spacing w:before="20" w:after="120" w:line="288" w:lineRule="auto"/>
              <w:jc w:val="both"/>
              <w:rPr>
                <w:rFonts w:ascii="Times New Roman" w:eastAsia="Times New Roman" w:hAnsi="Times New Roman" w:cs="Times New Roman"/>
                <w:kern w:val="0"/>
                <w:lang w:val="sq-AL"/>
                <w14:ligatures w14:val="none"/>
              </w:rPr>
            </w:pPr>
            <w:r w:rsidRPr="00F1267C">
              <w:rPr>
                <w:rFonts w:ascii="Times New Roman" w:eastAsia="Times New Roman" w:hAnsi="Times New Roman" w:cs="Times New Roman"/>
                <w:kern w:val="0"/>
                <w:lang w:val="sq-AL"/>
                <w14:ligatures w14:val="none"/>
              </w:rPr>
              <w:t>Mbroj</w:t>
            </w:r>
            <w:r w:rsidR="00975A47">
              <w:rPr>
                <w:rFonts w:ascii="Times New Roman" w:eastAsia="Times New Roman" w:hAnsi="Times New Roman" w:cs="Times New Roman"/>
                <w:kern w:val="0"/>
                <w:lang w:val="sq-AL"/>
                <w14:ligatures w14:val="none"/>
              </w:rPr>
              <w:t>tje e</w:t>
            </w:r>
            <w:r w:rsidRPr="00F1267C">
              <w:rPr>
                <w:rFonts w:ascii="Times New Roman" w:eastAsia="Times New Roman" w:hAnsi="Times New Roman" w:cs="Times New Roman"/>
                <w:kern w:val="0"/>
                <w:lang w:val="sq-AL"/>
                <w14:ligatures w14:val="none"/>
              </w:rPr>
              <w:t xml:space="preserve"> asete</w:t>
            </w:r>
            <w:r w:rsidR="00975A47">
              <w:rPr>
                <w:rFonts w:ascii="Times New Roman" w:eastAsia="Times New Roman" w:hAnsi="Times New Roman" w:cs="Times New Roman"/>
                <w:kern w:val="0"/>
                <w:lang w:val="sq-AL"/>
                <w14:ligatures w14:val="none"/>
              </w:rPr>
              <w:t>ve</w:t>
            </w:r>
            <w:r w:rsidRPr="00F1267C">
              <w:rPr>
                <w:rFonts w:ascii="Times New Roman" w:eastAsia="Times New Roman" w:hAnsi="Times New Roman" w:cs="Times New Roman"/>
                <w:kern w:val="0"/>
                <w:lang w:val="sq-AL"/>
                <w14:ligatures w14:val="none"/>
              </w:rPr>
              <w:t>, xhiro</w:t>
            </w:r>
            <w:r w:rsidR="00975A47">
              <w:rPr>
                <w:rFonts w:ascii="Times New Roman" w:eastAsia="Times New Roman" w:hAnsi="Times New Roman" w:cs="Times New Roman"/>
                <w:kern w:val="0"/>
                <w:lang w:val="sq-AL"/>
                <w14:ligatures w14:val="none"/>
              </w:rPr>
              <w:t>s</w:t>
            </w:r>
            <w:r w:rsidRPr="00F1267C">
              <w:rPr>
                <w:rFonts w:ascii="Times New Roman" w:eastAsia="Times New Roman" w:hAnsi="Times New Roman" w:cs="Times New Roman"/>
                <w:kern w:val="0"/>
                <w:lang w:val="sq-AL"/>
                <w14:ligatures w14:val="none"/>
              </w:rPr>
              <w:t xml:space="preserve"> dhe fitime</w:t>
            </w:r>
            <w:r w:rsidR="00975A47">
              <w:rPr>
                <w:rFonts w:ascii="Times New Roman" w:eastAsia="Times New Roman" w:hAnsi="Times New Roman" w:cs="Times New Roman"/>
                <w:kern w:val="0"/>
                <w:lang w:val="sq-AL"/>
                <w14:ligatures w14:val="none"/>
              </w:rPr>
              <w:t>ve;</w:t>
            </w:r>
          </w:p>
          <w:p w14:paraId="5AA97290" w14:textId="43EE97A2" w:rsidR="00E04705" w:rsidRPr="003518C9" w:rsidRDefault="00F1267C" w:rsidP="003518C9">
            <w:pPr>
              <w:numPr>
                <w:ilvl w:val="0"/>
                <w:numId w:val="5"/>
              </w:numPr>
              <w:spacing w:before="20" w:after="120" w:line="288" w:lineRule="auto"/>
              <w:jc w:val="both"/>
              <w:rPr>
                <w:rFonts w:ascii="Times New Roman" w:eastAsia="Times New Roman" w:hAnsi="Times New Roman" w:cs="Times New Roman"/>
                <w:kern w:val="0"/>
                <w:lang w:val="sq-AL"/>
                <w14:ligatures w14:val="none"/>
              </w:rPr>
            </w:pPr>
            <w:r w:rsidRPr="00F1267C">
              <w:rPr>
                <w:rFonts w:ascii="Times New Roman" w:eastAsia="Times New Roman" w:hAnsi="Times New Roman" w:cs="Times New Roman"/>
                <w:kern w:val="0"/>
                <w:lang w:val="sq-AL"/>
                <w14:ligatures w14:val="none"/>
              </w:rPr>
              <w:lastRenderedPageBreak/>
              <w:t>P</w:t>
            </w:r>
            <w:r w:rsidR="00975A47">
              <w:rPr>
                <w:rFonts w:ascii="Times New Roman" w:eastAsia="Times New Roman" w:hAnsi="Times New Roman" w:cs="Times New Roman"/>
                <w:kern w:val="0"/>
                <w:lang w:val="sq-AL"/>
                <w14:ligatures w14:val="none"/>
              </w:rPr>
              <w:t>ërmbushje e</w:t>
            </w:r>
            <w:r w:rsidRPr="00F1267C">
              <w:rPr>
                <w:rFonts w:ascii="Times New Roman" w:eastAsia="Times New Roman" w:hAnsi="Times New Roman" w:cs="Times New Roman"/>
                <w:kern w:val="0"/>
                <w:lang w:val="sq-AL"/>
                <w14:ligatures w14:val="none"/>
              </w:rPr>
              <w:t xml:space="preserve"> kërkesa</w:t>
            </w:r>
            <w:r w:rsidR="00975A47">
              <w:rPr>
                <w:rFonts w:ascii="Times New Roman" w:eastAsia="Times New Roman" w:hAnsi="Times New Roman" w:cs="Times New Roman"/>
                <w:kern w:val="0"/>
                <w:lang w:val="sq-AL"/>
                <w14:ligatures w14:val="none"/>
              </w:rPr>
              <w:t xml:space="preserve">ve </w:t>
            </w:r>
            <w:r w:rsidRPr="00F1267C">
              <w:rPr>
                <w:rFonts w:ascii="Times New Roman" w:eastAsia="Times New Roman" w:hAnsi="Times New Roman" w:cs="Times New Roman"/>
                <w:kern w:val="0"/>
                <w:lang w:val="sq-AL"/>
                <w14:ligatures w14:val="none"/>
              </w:rPr>
              <w:t xml:space="preserve">ligjore dhe </w:t>
            </w:r>
            <w:r w:rsidR="00975A47">
              <w:rPr>
                <w:rFonts w:ascii="Times New Roman" w:eastAsia="Times New Roman" w:hAnsi="Times New Roman" w:cs="Times New Roman"/>
                <w:kern w:val="0"/>
                <w:lang w:val="sq-AL"/>
                <w14:ligatures w14:val="none"/>
              </w:rPr>
              <w:t>rregullator</w:t>
            </w:r>
            <w:r w:rsidR="0090595F">
              <w:rPr>
                <w:rFonts w:ascii="Times New Roman" w:eastAsia="Times New Roman" w:hAnsi="Times New Roman" w:cs="Times New Roman"/>
                <w:kern w:val="0"/>
                <w:lang w:val="sq-AL"/>
                <w14:ligatures w14:val="none"/>
              </w:rPr>
              <w:t>e</w:t>
            </w:r>
            <w:r w:rsidR="003518C9">
              <w:rPr>
                <w:rFonts w:ascii="Times New Roman" w:eastAsia="Times New Roman" w:hAnsi="Times New Roman" w:cs="Times New Roman"/>
                <w:kern w:val="0"/>
                <w:lang w:val="sq-AL"/>
                <w14:ligatures w14:val="none"/>
              </w:rPr>
              <w:t>.</w:t>
            </w:r>
          </w:p>
        </w:tc>
        <w:tc>
          <w:tcPr>
            <w:tcW w:w="4675" w:type="dxa"/>
          </w:tcPr>
          <w:p w14:paraId="319CD53B" w14:textId="4008E567" w:rsidR="00E04705" w:rsidRPr="0076689D" w:rsidRDefault="00E04705" w:rsidP="003518C9">
            <w:pPr>
              <w:spacing w:before="20" w:after="120" w:line="288" w:lineRule="auto"/>
              <w:rPr>
                <w:rFonts w:ascii="Times New Roman" w:hAnsi="Times New Roman" w:cs="Times New Roman"/>
                <w:b/>
                <w:bCs/>
                <w:lang w:val="sq-AL"/>
              </w:rPr>
            </w:pPr>
            <w:r w:rsidRPr="0076689D">
              <w:rPr>
                <w:rFonts w:ascii="Times New Roman" w:hAnsi="Times New Roman" w:cs="Times New Roman"/>
                <w:b/>
                <w:bCs/>
                <w:lang w:val="sq-AL"/>
              </w:rPr>
              <w:lastRenderedPageBreak/>
              <w:t xml:space="preserve">Why is </w:t>
            </w:r>
            <w:r w:rsidR="00E26598" w:rsidRPr="0076689D">
              <w:rPr>
                <w:rFonts w:ascii="Times New Roman" w:hAnsi="Times New Roman" w:cs="Times New Roman"/>
                <w:b/>
                <w:bCs/>
              </w:rPr>
              <w:t xml:space="preserve">22301:2019 </w:t>
            </w:r>
            <w:r w:rsidRPr="0076689D">
              <w:rPr>
                <w:rFonts w:ascii="Times New Roman" w:hAnsi="Times New Roman" w:cs="Times New Roman"/>
                <w:b/>
                <w:bCs/>
                <w:lang w:val="sq-AL"/>
              </w:rPr>
              <w:t>important?</w:t>
            </w:r>
          </w:p>
          <w:p w14:paraId="717DF2D0" w14:textId="77777777" w:rsidR="005C37AF" w:rsidRDefault="0076689D" w:rsidP="003518C9">
            <w:pPr>
              <w:spacing w:before="20" w:after="120" w:line="288" w:lineRule="auto"/>
              <w:jc w:val="both"/>
              <w:rPr>
                <w:rFonts w:ascii="Times New Roman" w:eastAsia="Times New Roman" w:hAnsi="Times New Roman" w:cs="Times New Roman"/>
                <w:kern w:val="0"/>
                <w14:ligatures w14:val="none"/>
              </w:rPr>
            </w:pPr>
            <w:r w:rsidRPr="0076689D">
              <w:rPr>
                <w:rFonts w:ascii="Times New Roman" w:eastAsia="Times New Roman" w:hAnsi="Times New Roman" w:cs="Times New Roman"/>
                <w:kern w:val="0"/>
                <w14:ligatures w14:val="none"/>
              </w:rPr>
              <w:t xml:space="preserve">ISO 22301:2019 is important because it is relevant to organizations of all sizes and industries, emphasizing the universal impact of disruptive events, as highlighted by the pandemic. </w:t>
            </w:r>
          </w:p>
          <w:p w14:paraId="3E93CE5D" w14:textId="767B411D" w:rsidR="0076689D" w:rsidRPr="0076689D" w:rsidRDefault="0076689D" w:rsidP="003518C9">
            <w:pPr>
              <w:spacing w:before="20" w:after="120" w:line="288" w:lineRule="auto"/>
              <w:jc w:val="both"/>
              <w:rPr>
                <w:rFonts w:ascii="Times New Roman" w:eastAsia="Times New Roman" w:hAnsi="Times New Roman" w:cs="Times New Roman"/>
                <w:kern w:val="0"/>
                <w14:ligatures w14:val="none"/>
              </w:rPr>
            </w:pPr>
            <w:r w:rsidRPr="0076689D">
              <w:rPr>
                <w:rFonts w:ascii="Times New Roman" w:eastAsia="Times New Roman" w:hAnsi="Times New Roman" w:cs="Times New Roman"/>
                <w:kern w:val="0"/>
                <w14:ligatures w14:val="none"/>
              </w:rPr>
              <w:t>This standard is particularly crucial for companies in high-risk sectors like utilities, financial services, oil and gas, transportation, telecom, and food and beverage production, as well as for public sector organizations where continued operation is critical.</w:t>
            </w:r>
          </w:p>
          <w:p w14:paraId="476090CA" w14:textId="7C224E9E" w:rsidR="0076689D" w:rsidRPr="0076689D" w:rsidRDefault="004E2C1F" w:rsidP="003518C9">
            <w:pPr>
              <w:spacing w:before="20" w:after="120" w:line="288" w:lineRule="auto"/>
              <w:jc w:val="both"/>
              <w:rPr>
                <w:rFonts w:ascii="Times New Roman" w:eastAsia="Times New Roman" w:hAnsi="Times New Roman" w:cs="Times New Roman"/>
                <w:kern w:val="0"/>
                <w14:ligatures w14:val="none"/>
              </w:rPr>
            </w:pPr>
            <w:r w:rsidRPr="004E2C1F">
              <w:rPr>
                <w:rFonts w:ascii="Times New Roman" w:eastAsia="Times New Roman" w:hAnsi="Times New Roman" w:cs="Times New Roman"/>
                <w:kern w:val="0"/>
                <w14:ligatures w14:val="none"/>
              </w:rPr>
              <w:t>An ISO 22301 compliant business continuity management system generally gives a clear and detailed view of how an organization operates.</w:t>
            </w:r>
            <w:r>
              <w:rPr>
                <w:rFonts w:ascii="Times New Roman" w:eastAsia="Times New Roman" w:hAnsi="Times New Roman" w:cs="Times New Roman"/>
                <w:kern w:val="0"/>
                <w14:ligatures w14:val="none"/>
              </w:rPr>
              <w:t xml:space="preserve"> </w:t>
            </w:r>
            <w:r w:rsidRPr="004E2C1F">
              <w:rPr>
                <w:rFonts w:ascii="Times New Roman" w:eastAsia="Times New Roman" w:hAnsi="Times New Roman" w:cs="Times New Roman"/>
                <w:b/>
                <w:bCs/>
                <w:kern w:val="0"/>
                <w14:ligatures w14:val="none"/>
              </w:rPr>
              <w:t>Other benefits are</w:t>
            </w:r>
            <w:r w:rsidR="0076689D" w:rsidRPr="0076689D">
              <w:rPr>
                <w:rFonts w:ascii="Times New Roman" w:eastAsia="Times New Roman" w:hAnsi="Times New Roman" w:cs="Times New Roman"/>
                <w:kern w:val="0"/>
                <w14:ligatures w14:val="none"/>
              </w:rPr>
              <w:t>:</w:t>
            </w:r>
          </w:p>
          <w:p w14:paraId="5E9F6867" w14:textId="22DA314B" w:rsidR="0076689D" w:rsidRPr="0076689D" w:rsidRDefault="0076689D" w:rsidP="003518C9">
            <w:pPr>
              <w:numPr>
                <w:ilvl w:val="0"/>
                <w:numId w:val="1"/>
              </w:numPr>
              <w:spacing w:before="20" w:after="120" w:line="288" w:lineRule="auto"/>
              <w:jc w:val="both"/>
              <w:rPr>
                <w:rFonts w:ascii="Times New Roman" w:eastAsia="Times New Roman" w:hAnsi="Times New Roman" w:cs="Times New Roman"/>
                <w:kern w:val="0"/>
                <w14:ligatures w14:val="none"/>
              </w:rPr>
            </w:pPr>
            <w:r w:rsidRPr="0076689D">
              <w:rPr>
                <w:rFonts w:ascii="Times New Roman" w:eastAsia="Times New Roman" w:hAnsi="Times New Roman" w:cs="Times New Roman"/>
                <w:kern w:val="0"/>
                <w14:ligatures w14:val="none"/>
              </w:rPr>
              <w:t>Maintain a continuity management plan</w:t>
            </w:r>
            <w:r w:rsidR="00975A47">
              <w:rPr>
                <w:rFonts w:ascii="Times New Roman" w:eastAsia="Times New Roman" w:hAnsi="Times New Roman" w:cs="Times New Roman"/>
                <w:kern w:val="0"/>
                <w14:ligatures w14:val="none"/>
              </w:rPr>
              <w:t>;</w:t>
            </w:r>
          </w:p>
          <w:p w14:paraId="24751B26" w14:textId="27A1D3D4" w:rsidR="0076689D" w:rsidRPr="0076689D" w:rsidRDefault="0076689D" w:rsidP="003518C9">
            <w:pPr>
              <w:numPr>
                <w:ilvl w:val="0"/>
                <w:numId w:val="1"/>
              </w:numPr>
              <w:spacing w:before="20" w:after="120" w:line="288" w:lineRule="auto"/>
              <w:jc w:val="both"/>
              <w:rPr>
                <w:rFonts w:ascii="Times New Roman" w:eastAsia="Times New Roman" w:hAnsi="Times New Roman" w:cs="Times New Roman"/>
                <w:kern w:val="0"/>
                <w14:ligatures w14:val="none"/>
              </w:rPr>
            </w:pPr>
            <w:r w:rsidRPr="0076689D">
              <w:rPr>
                <w:rFonts w:ascii="Times New Roman" w:eastAsia="Times New Roman" w:hAnsi="Times New Roman" w:cs="Times New Roman"/>
                <w:kern w:val="0"/>
                <w14:ligatures w14:val="none"/>
              </w:rPr>
              <w:t>Protect assets, turnover, and profits</w:t>
            </w:r>
            <w:r w:rsidR="00975A47">
              <w:rPr>
                <w:rFonts w:ascii="Times New Roman" w:eastAsia="Times New Roman" w:hAnsi="Times New Roman" w:cs="Times New Roman"/>
                <w:kern w:val="0"/>
                <w14:ligatures w14:val="none"/>
              </w:rPr>
              <w:t>;</w:t>
            </w:r>
          </w:p>
          <w:p w14:paraId="3B9F5194" w14:textId="7EE13A42" w:rsidR="0076689D" w:rsidRPr="0076689D" w:rsidRDefault="0076689D" w:rsidP="003518C9">
            <w:pPr>
              <w:numPr>
                <w:ilvl w:val="0"/>
                <w:numId w:val="1"/>
              </w:numPr>
              <w:spacing w:before="20" w:after="120" w:line="288" w:lineRule="auto"/>
              <w:jc w:val="both"/>
              <w:rPr>
                <w:rFonts w:ascii="Times New Roman" w:eastAsia="Times New Roman" w:hAnsi="Times New Roman" w:cs="Times New Roman"/>
                <w:kern w:val="0"/>
                <w14:ligatures w14:val="none"/>
              </w:rPr>
            </w:pPr>
            <w:r w:rsidRPr="0076689D">
              <w:rPr>
                <w:rFonts w:ascii="Times New Roman" w:eastAsia="Times New Roman" w:hAnsi="Times New Roman" w:cs="Times New Roman"/>
                <w:kern w:val="0"/>
                <w14:ligatures w14:val="none"/>
              </w:rPr>
              <w:t>Meet legal and regulatory requirements</w:t>
            </w:r>
            <w:r w:rsidR="003518C9">
              <w:rPr>
                <w:rFonts w:ascii="Times New Roman" w:eastAsia="Times New Roman" w:hAnsi="Times New Roman" w:cs="Times New Roman"/>
                <w:kern w:val="0"/>
                <w14:ligatures w14:val="none"/>
              </w:rPr>
              <w:t>.</w:t>
            </w:r>
          </w:p>
          <w:p w14:paraId="0EBE04BB" w14:textId="74A89B88" w:rsidR="00E04705" w:rsidRPr="0076689D" w:rsidRDefault="00E04705" w:rsidP="003518C9">
            <w:pPr>
              <w:spacing w:before="20" w:after="120" w:line="288" w:lineRule="auto"/>
              <w:ind w:left="720"/>
              <w:jc w:val="both"/>
              <w:rPr>
                <w:rFonts w:ascii="Times New Roman" w:eastAsia="Times New Roman" w:hAnsi="Times New Roman" w:cs="Times New Roman"/>
                <w:kern w:val="0"/>
                <w14:ligatures w14:val="none"/>
              </w:rPr>
            </w:pPr>
          </w:p>
        </w:tc>
      </w:tr>
      <w:tr w:rsidR="00E04705" w:rsidRPr="00015FAC" w14:paraId="6A0EF57B" w14:textId="77777777" w:rsidTr="0052730C">
        <w:tc>
          <w:tcPr>
            <w:tcW w:w="4675" w:type="dxa"/>
          </w:tcPr>
          <w:p w14:paraId="356A6B39" w14:textId="3F617142" w:rsidR="00E04705" w:rsidRPr="00034ECA" w:rsidRDefault="00E04705" w:rsidP="0052730C">
            <w:pPr>
              <w:spacing w:before="20" w:after="120" w:line="288" w:lineRule="auto"/>
              <w:jc w:val="both"/>
              <w:rPr>
                <w:rFonts w:ascii="Times New Roman" w:hAnsi="Times New Roman" w:cs="Times New Roman"/>
                <w:b/>
                <w:bCs/>
                <w:lang w:val="sq-AL"/>
              </w:rPr>
            </w:pPr>
            <w:r w:rsidRPr="00034ECA">
              <w:rPr>
                <w:rFonts w:ascii="Times New Roman" w:hAnsi="Times New Roman" w:cs="Times New Roman"/>
                <w:b/>
                <w:bCs/>
                <w:lang w:val="sq-AL"/>
              </w:rPr>
              <w:t xml:space="preserve">Kush ka nevojë për ISO </w:t>
            </w:r>
            <w:r w:rsidR="00E554BD">
              <w:rPr>
                <w:rFonts w:ascii="Times New Roman" w:hAnsi="Times New Roman" w:cs="Times New Roman"/>
                <w:b/>
                <w:bCs/>
                <w:lang w:val="sq-AL"/>
              </w:rPr>
              <w:t>22301</w:t>
            </w:r>
            <w:r w:rsidRPr="00034ECA">
              <w:rPr>
                <w:rFonts w:ascii="Times New Roman" w:hAnsi="Times New Roman" w:cs="Times New Roman"/>
                <w:b/>
                <w:bCs/>
                <w:lang w:val="sq-AL"/>
              </w:rPr>
              <w:t>?</w:t>
            </w:r>
          </w:p>
          <w:p w14:paraId="3E685C76" w14:textId="7AFE2E27" w:rsidR="00E04705" w:rsidRPr="0011318F" w:rsidRDefault="0011318F" w:rsidP="0011318F">
            <w:pPr>
              <w:spacing w:before="20" w:after="120" w:line="288" w:lineRule="auto"/>
              <w:jc w:val="both"/>
              <w:rPr>
                <w:rFonts w:ascii="Times New Roman" w:hAnsi="Times New Roman" w:cs="Times New Roman"/>
                <w:b/>
                <w:bCs/>
                <w:lang w:val="sq-AL"/>
              </w:rPr>
            </w:pPr>
            <w:r w:rsidRPr="0011318F">
              <w:rPr>
                <w:rFonts w:ascii="Times New Roman" w:hAnsi="Times New Roman" w:cs="Times New Roman"/>
                <w:lang w:val="sq-AL"/>
              </w:rPr>
              <w:t>Çdo lloj organizate – e madhe apo e vogël, për fitim apo jo-fitimprurëse, private apo publike – mund të përfitojë nga ISO 22301. Standardi është konceptuar në një mënyrë të tillë që është i zbatueshëm për çdo madhësi ose lloj organizate.</w:t>
            </w:r>
          </w:p>
        </w:tc>
        <w:tc>
          <w:tcPr>
            <w:tcW w:w="4675" w:type="dxa"/>
          </w:tcPr>
          <w:p w14:paraId="44AFF05C" w14:textId="06E44D49" w:rsidR="00E04705" w:rsidRPr="005F5210" w:rsidRDefault="00E04705" w:rsidP="0052730C">
            <w:pPr>
              <w:spacing w:before="20" w:after="120" w:line="288" w:lineRule="auto"/>
              <w:jc w:val="both"/>
              <w:rPr>
                <w:rFonts w:ascii="Times New Roman" w:hAnsi="Times New Roman" w:cs="Times New Roman"/>
                <w:b/>
                <w:bCs/>
                <w:lang w:val="en-AU"/>
              </w:rPr>
            </w:pPr>
            <w:r w:rsidRPr="005F5210">
              <w:rPr>
                <w:rFonts w:ascii="Times New Roman" w:hAnsi="Times New Roman" w:cs="Times New Roman"/>
                <w:b/>
                <w:bCs/>
                <w:lang w:val="en-AU"/>
              </w:rPr>
              <w:t xml:space="preserve">Who needs ISO </w:t>
            </w:r>
            <w:r w:rsidR="00E554BD" w:rsidRPr="005F5210">
              <w:rPr>
                <w:rFonts w:ascii="Times New Roman" w:hAnsi="Times New Roman" w:cs="Times New Roman"/>
                <w:b/>
                <w:bCs/>
                <w:lang w:val="en-AU"/>
              </w:rPr>
              <w:t>22301</w:t>
            </w:r>
            <w:r w:rsidRPr="005F5210">
              <w:rPr>
                <w:rFonts w:ascii="Times New Roman" w:hAnsi="Times New Roman" w:cs="Times New Roman"/>
                <w:b/>
                <w:bCs/>
                <w:lang w:val="en-AU"/>
              </w:rPr>
              <w:t>?</w:t>
            </w:r>
          </w:p>
          <w:p w14:paraId="100D51FC" w14:textId="7DDD9313" w:rsidR="00E04705" w:rsidRPr="0090595F" w:rsidRDefault="0090595F" w:rsidP="0090595F">
            <w:pPr>
              <w:spacing w:before="20" w:after="120" w:line="288" w:lineRule="auto"/>
              <w:jc w:val="both"/>
              <w:rPr>
                <w:rFonts w:ascii="Times New Roman" w:hAnsi="Times New Roman" w:cs="Times New Roman"/>
                <w:lang w:val="sq-AL"/>
              </w:rPr>
            </w:pPr>
            <w:r w:rsidRPr="005F5210">
              <w:rPr>
                <w:rFonts w:ascii="Times New Roman" w:hAnsi="Times New Roman" w:cs="Times New Roman"/>
                <w:lang w:val="en-AU"/>
              </w:rPr>
              <w:t>Any kind of organization – large or small, for profit or non-profit, private or public – can benefit from ISO 22301. The standard was conceived in such a way that it is applicable to any size or type of organization.</w:t>
            </w:r>
          </w:p>
        </w:tc>
      </w:tr>
      <w:tr w:rsidR="00E04705" w:rsidRPr="00015FAC" w14:paraId="03681A45" w14:textId="77777777" w:rsidTr="0052730C">
        <w:tc>
          <w:tcPr>
            <w:tcW w:w="4675" w:type="dxa"/>
          </w:tcPr>
          <w:p w14:paraId="7ED25FD1" w14:textId="3FFDD5EC" w:rsidR="00E04705" w:rsidRPr="00C252A6" w:rsidRDefault="00E04705" w:rsidP="0052730C">
            <w:pPr>
              <w:spacing w:before="20" w:after="120" w:line="288" w:lineRule="auto"/>
              <w:jc w:val="both"/>
              <w:rPr>
                <w:rFonts w:ascii="Times New Roman" w:hAnsi="Times New Roman" w:cs="Times New Roman"/>
                <w:b/>
                <w:bCs/>
                <w:lang w:val="sq-AL"/>
              </w:rPr>
            </w:pPr>
            <w:r w:rsidRPr="00C252A6">
              <w:rPr>
                <w:rFonts w:ascii="Times New Roman" w:hAnsi="Times New Roman" w:cs="Times New Roman"/>
                <w:b/>
                <w:bCs/>
                <w:lang w:val="sq-AL"/>
              </w:rPr>
              <w:t>Në cilat fusha mund t</w:t>
            </w:r>
            <w:r w:rsidR="00836A0C">
              <w:rPr>
                <w:rFonts w:ascii="Times New Roman" w:hAnsi="Times New Roman" w:cs="Times New Roman"/>
                <w:b/>
                <w:bCs/>
                <w:lang w:val="sq-AL"/>
              </w:rPr>
              <w:t>’ju suportojë</w:t>
            </w:r>
            <w:r w:rsidRPr="00C252A6">
              <w:rPr>
                <w:rFonts w:ascii="Times New Roman" w:hAnsi="Times New Roman" w:cs="Times New Roman"/>
                <w:b/>
                <w:bCs/>
                <w:lang w:val="sq-AL"/>
              </w:rPr>
              <w:t xml:space="preserve"> CERT-ERN?</w:t>
            </w:r>
          </w:p>
          <w:p w14:paraId="32E7EF40" w14:textId="1ABE986C" w:rsidR="008421AB" w:rsidRDefault="008421AB" w:rsidP="0052730C">
            <w:pPr>
              <w:spacing w:before="20" w:after="120" w:line="288" w:lineRule="auto"/>
              <w:jc w:val="both"/>
              <w:rPr>
                <w:rFonts w:ascii="Times New Roman" w:hAnsi="Times New Roman" w:cs="Times New Roman"/>
                <w:lang w:val="sq-AL"/>
              </w:rPr>
            </w:pPr>
            <w:r w:rsidRPr="008421AB">
              <w:rPr>
                <w:rFonts w:ascii="Times New Roman" w:hAnsi="Times New Roman" w:cs="Times New Roman"/>
                <w:lang w:val="sq-AL"/>
              </w:rPr>
              <w:t>Certifikimi gjithmonë fillon me kuptimin e standardit dhe zbatimin e një sistemi menaxhimi në përputhje</w:t>
            </w:r>
            <w:r w:rsidR="00057F12">
              <w:rPr>
                <w:rFonts w:ascii="Times New Roman" w:hAnsi="Times New Roman" w:cs="Times New Roman"/>
                <w:lang w:val="sq-AL"/>
              </w:rPr>
              <w:t xml:space="preserve"> me të</w:t>
            </w:r>
            <w:r w:rsidRPr="008421AB">
              <w:rPr>
                <w:rFonts w:ascii="Times New Roman" w:hAnsi="Times New Roman" w:cs="Times New Roman"/>
                <w:lang w:val="sq-AL"/>
              </w:rPr>
              <w:t xml:space="preserve">. CERT-ERN mund të ofrojë trajnim përkatës, vlerësime, analiza të </w:t>
            </w:r>
            <w:r w:rsidR="0094121F">
              <w:rPr>
                <w:rFonts w:ascii="Times New Roman" w:hAnsi="Times New Roman" w:cs="Times New Roman"/>
                <w:lang w:val="sq-AL"/>
              </w:rPr>
              <w:t>dobësive</w:t>
            </w:r>
            <w:r w:rsidRPr="008421AB">
              <w:rPr>
                <w:rFonts w:ascii="Times New Roman" w:hAnsi="Times New Roman" w:cs="Times New Roman"/>
                <w:lang w:val="sq-AL"/>
              </w:rPr>
              <w:t xml:space="preserve"> dhe certifikim.</w:t>
            </w:r>
          </w:p>
          <w:p w14:paraId="3473ADF1" w14:textId="14844F6E" w:rsidR="00E04705" w:rsidRPr="005344EA" w:rsidRDefault="00E04705" w:rsidP="0052730C">
            <w:pPr>
              <w:spacing w:before="20" w:after="120" w:line="288" w:lineRule="auto"/>
              <w:jc w:val="both"/>
              <w:rPr>
                <w:rFonts w:ascii="Times New Roman" w:hAnsi="Times New Roman" w:cs="Times New Roman"/>
                <w:b/>
                <w:bCs/>
                <w:highlight w:val="yellow"/>
                <w:lang w:val="sq-AL"/>
              </w:rPr>
            </w:pPr>
            <w:r w:rsidRPr="00857A36">
              <w:rPr>
                <w:rFonts w:ascii="Times New Roman" w:hAnsi="Times New Roman" w:cs="Times New Roman"/>
                <w:lang w:val="sq-AL"/>
              </w:rPr>
              <w:t>Nëse keni sugjerime se si mund t’ju asistojmë më mirë, jeni të lutur të na kontaktoni në çdo kohë.</w:t>
            </w:r>
          </w:p>
        </w:tc>
        <w:tc>
          <w:tcPr>
            <w:tcW w:w="4675" w:type="dxa"/>
          </w:tcPr>
          <w:p w14:paraId="54E4D46F" w14:textId="5E64BF7A" w:rsidR="00E04705" w:rsidRPr="005F5210" w:rsidRDefault="00E04705" w:rsidP="0052730C">
            <w:pPr>
              <w:spacing w:before="20" w:after="120" w:line="288" w:lineRule="auto"/>
              <w:rPr>
                <w:rFonts w:ascii="Times New Roman" w:hAnsi="Times New Roman" w:cs="Times New Roman"/>
                <w:b/>
                <w:bCs/>
              </w:rPr>
            </w:pPr>
            <w:r w:rsidRPr="005F5210">
              <w:rPr>
                <w:rFonts w:ascii="Times New Roman" w:hAnsi="Times New Roman" w:cs="Times New Roman"/>
                <w:b/>
                <w:bCs/>
              </w:rPr>
              <w:t>In which areas can CERT-ERN support</w:t>
            </w:r>
            <w:r w:rsidR="005F5210" w:rsidRPr="005F5210">
              <w:rPr>
                <w:rFonts w:ascii="Times New Roman" w:hAnsi="Times New Roman" w:cs="Times New Roman"/>
                <w:b/>
                <w:bCs/>
              </w:rPr>
              <w:t xml:space="preserve"> </w:t>
            </w:r>
            <w:r w:rsidR="00836A0C">
              <w:rPr>
                <w:rFonts w:ascii="Times New Roman" w:hAnsi="Times New Roman" w:cs="Times New Roman"/>
                <w:b/>
                <w:bCs/>
              </w:rPr>
              <w:t>you</w:t>
            </w:r>
            <w:r w:rsidRPr="005F5210">
              <w:rPr>
                <w:rFonts w:ascii="Times New Roman" w:hAnsi="Times New Roman" w:cs="Times New Roman"/>
                <w:b/>
                <w:bCs/>
              </w:rPr>
              <w:t>?</w:t>
            </w:r>
          </w:p>
          <w:p w14:paraId="294011F6" w14:textId="20C6DB66" w:rsidR="002F7CAE" w:rsidRDefault="005F5210" w:rsidP="002F7CAE">
            <w:pPr>
              <w:spacing w:before="20" w:after="120" w:line="288" w:lineRule="auto"/>
              <w:jc w:val="both"/>
              <w:rPr>
                <w:rFonts w:ascii="Times New Roman" w:hAnsi="Times New Roman" w:cs="Times New Roman"/>
              </w:rPr>
            </w:pPr>
            <w:r w:rsidRPr="005F5210">
              <w:rPr>
                <w:rFonts w:ascii="Times New Roman" w:hAnsi="Times New Roman" w:cs="Times New Roman"/>
              </w:rPr>
              <w:t>Certification always starts with understand</w:t>
            </w:r>
            <w:r w:rsidR="002F7CAE">
              <w:rPr>
                <w:rFonts w:ascii="Times New Roman" w:hAnsi="Times New Roman" w:cs="Times New Roman"/>
              </w:rPr>
              <w:t>ing</w:t>
            </w:r>
            <w:r w:rsidRPr="005F5210">
              <w:rPr>
                <w:rFonts w:ascii="Times New Roman" w:hAnsi="Times New Roman" w:cs="Times New Roman"/>
              </w:rPr>
              <w:t xml:space="preserve"> the standard and implementing a compliant management system. </w:t>
            </w:r>
            <w:r w:rsidR="002F7CAE">
              <w:rPr>
                <w:rFonts w:ascii="Times New Roman" w:hAnsi="Times New Roman" w:cs="Times New Roman"/>
              </w:rPr>
              <w:t>CERT-ERN</w:t>
            </w:r>
            <w:r w:rsidRPr="005F5210">
              <w:rPr>
                <w:rFonts w:ascii="Times New Roman" w:hAnsi="Times New Roman" w:cs="Times New Roman"/>
              </w:rPr>
              <w:t xml:space="preserve"> can provide relevant training, assessments, gap analysis and certification. </w:t>
            </w:r>
          </w:p>
          <w:p w14:paraId="65F85880" w14:textId="08D68885" w:rsidR="00E04705" w:rsidRPr="005344EA" w:rsidRDefault="00E04705" w:rsidP="002F7CAE">
            <w:pPr>
              <w:spacing w:before="20" w:after="120" w:line="288" w:lineRule="auto"/>
              <w:jc w:val="both"/>
              <w:rPr>
                <w:rFonts w:ascii="Times New Roman" w:hAnsi="Times New Roman" w:cs="Times New Roman"/>
                <w:highlight w:val="yellow"/>
                <w:lang w:val="sq-AL"/>
              </w:rPr>
            </w:pPr>
            <w:r w:rsidRPr="005F5210">
              <w:rPr>
                <w:rFonts w:ascii="Times New Roman" w:hAnsi="Times New Roman" w:cs="Times New Roman"/>
              </w:rPr>
              <w:t>If you have any suggestions on how we can better assist you, please don't hesitate to reach out to us anytime.</w:t>
            </w:r>
          </w:p>
        </w:tc>
      </w:tr>
    </w:tbl>
    <w:p w14:paraId="4BC46E88" w14:textId="77777777" w:rsidR="00E04705" w:rsidRPr="00015FAC" w:rsidRDefault="00E04705" w:rsidP="00E04705">
      <w:pPr>
        <w:spacing w:before="20" w:after="120" w:line="288" w:lineRule="auto"/>
        <w:jc w:val="center"/>
        <w:rPr>
          <w:rFonts w:ascii="Times New Roman" w:hAnsi="Times New Roman" w:cs="Times New Roman"/>
          <w:b/>
          <w:bCs/>
        </w:rPr>
      </w:pPr>
    </w:p>
    <w:p w14:paraId="49D12A5A" w14:textId="77777777" w:rsidR="00E04705" w:rsidRPr="00015FAC" w:rsidRDefault="00E04705" w:rsidP="00E04705">
      <w:pPr>
        <w:spacing w:before="20" w:after="120" w:line="288" w:lineRule="auto"/>
        <w:jc w:val="center"/>
        <w:rPr>
          <w:rFonts w:ascii="Times New Roman" w:hAnsi="Times New Roman" w:cs="Times New Roman"/>
          <w:b/>
          <w:bCs/>
        </w:rPr>
      </w:pPr>
    </w:p>
    <w:p w14:paraId="78529B74" w14:textId="77777777" w:rsidR="00E04705" w:rsidRPr="00015FAC" w:rsidRDefault="00E04705" w:rsidP="00E04705">
      <w:pPr>
        <w:spacing w:before="20" w:after="120" w:line="288" w:lineRule="auto"/>
        <w:jc w:val="center"/>
        <w:rPr>
          <w:rFonts w:ascii="Times New Roman" w:hAnsi="Times New Roman" w:cs="Times New Roman"/>
          <w:b/>
          <w:bCs/>
        </w:rPr>
      </w:pPr>
    </w:p>
    <w:p w14:paraId="1422AC67" w14:textId="77777777" w:rsidR="00E04705" w:rsidRDefault="00E04705" w:rsidP="00E04705"/>
    <w:p w14:paraId="113C9741" w14:textId="77777777" w:rsidR="00F627E6" w:rsidRDefault="00F627E6"/>
    <w:sectPr w:rsidR="00F627E6" w:rsidSect="00E0470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implified Business Solutions" w:date="2024-05-28T12:11:00Z" w:initials="SBS">
    <w:p w14:paraId="048343CC" w14:textId="77777777" w:rsidR="00E04705" w:rsidRDefault="00E04705" w:rsidP="00E04705">
      <w:pPr>
        <w:pStyle w:val="CommentText"/>
      </w:pPr>
      <w:r>
        <w:rPr>
          <w:rStyle w:val="CommentReference"/>
        </w:rPr>
        <w:annotationRef/>
      </w:r>
      <w:r>
        <w:rPr>
          <w:lang w:val="sq-AL"/>
        </w:rPr>
        <w:t>Ne pyetje me vete te cilat kur i klikon, te shfaqet pergjigja.</w:t>
      </w:r>
    </w:p>
    <w:p w14:paraId="3ACCAD85" w14:textId="77777777" w:rsidR="00E04705" w:rsidRDefault="00E04705" w:rsidP="00E04705">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ACCAD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96580FA" w16cex:dateUtc="2024-05-28T10: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ACCAD85" w16cid:durableId="796580F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BE0F00"/>
    <w:multiLevelType w:val="multilevel"/>
    <w:tmpl w:val="3774E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664090"/>
    <w:multiLevelType w:val="hybridMultilevel"/>
    <w:tmpl w:val="48C2A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2B13FD"/>
    <w:multiLevelType w:val="multilevel"/>
    <w:tmpl w:val="FA0AE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FA072D"/>
    <w:multiLevelType w:val="hybridMultilevel"/>
    <w:tmpl w:val="D6563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0E56ED"/>
    <w:multiLevelType w:val="hybridMultilevel"/>
    <w:tmpl w:val="EEBC665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3750867">
    <w:abstractNumId w:val="1"/>
  </w:num>
  <w:num w:numId="2" w16cid:durableId="491068413">
    <w:abstractNumId w:val="3"/>
  </w:num>
  <w:num w:numId="3" w16cid:durableId="209651548">
    <w:abstractNumId w:val="4"/>
  </w:num>
  <w:num w:numId="4" w16cid:durableId="862592165">
    <w:abstractNumId w:val="0"/>
  </w:num>
  <w:num w:numId="5" w16cid:durableId="153118717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implified Business Solutions">
    <w15:presenceInfo w15:providerId="None" w15:userId="Simplified Business Solut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705"/>
    <w:rsid w:val="00013AE9"/>
    <w:rsid w:val="00057F12"/>
    <w:rsid w:val="0011318F"/>
    <w:rsid w:val="0017469C"/>
    <w:rsid w:val="001B4E25"/>
    <w:rsid w:val="00204178"/>
    <w:rsid w:val="00225129"/>
    <w:rsid w:val="00255158"/>
    <w:rsid w:val="00296B17"/>
    <w:rsid w:val="002E319B"/>
    <w:rsid w:val="002F7CAE"/>
    <w:rsid w:val="003518C9"/>
    <w:rsid w:val="003C5362"/>
    <w:rsid w:val="003D06A0"/>
    <w:rsid w:val="004E2C1F"/>
    <w:rsid w:val="00541D7E"/>
    <w:rsid w:val="005B3285"/>
    <w:rsid w:val="005B4D00"/>
    <w:rsid w:val="005C37AF"/>
    <w:rsid w:val="005F5210"/>
    <w:rsid w:val="006230E9"/>
    <w:rsid w:val="0076689D"/>
    <w:rsid w:val="00796DA5"/>
    <w:rsid w:val="007E350C"/>
    <w:rsid w:val="00836A0C"/>
    <w:rsid w:val="008421AB"/>
    <w:rsid w:val="00892ADC"/>
    <w:rsid w:val="0090595F"/>
    <w:rsid w:val="0094121F"/>
    <w:rsid w:val="00946D23"/>
    <w:rsid w:val="00975A47"/>
    <w:rsid w:val="00A925D8"/>
    <w:rsid w:val="00D62288"/>
    <w:rsid w:val="00E04705"/>
    <w:rsid w:val="00E26598"/>
    <w:rsid w:val="00E554BD"/>
    <w:rsid w:val="00E84072"/>
    <w:rsid w:val="00EA690A"/>
    <w:rsid w:val="00EC00ED"/>
    <w:rsid w:val="00F1267C"/>
    <w:rsid w:val="00F62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EA08D"/>
  <w15:chartTrackingRefBased/>
  <w15:docId w15:val="{4E297C08-49D1-4DB8-A53D-F56A99F1B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7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705"/>
    <w:pPr>
      <w:ind w:left="720"/>
      <w:contextualSpacing/>
    </w:pPr>
  </w:style>
  <w:style w:type="table" w:styleId="TableGrid">
    <w:name w:val="Table Grid"/>
    <w:basedOn w:val="TableNormal"/>
    <w:uiPriority w:val="39"/>
    <w:rsid w:val="00E04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04705"/>
    <w:rPr>
      <w:sz w:val="16"/>
      <w:szCs w:val="16"/>
    </w:rPr>
  </w:style>
  <w:style w:type="paragraph" w:styleId="CommentText">
    <w:name w:val="annotation text"/>
    <w:basedOn w:val="Normal"/>
    <w:link w:val="CommentTextChar"/>
    <w:uiPriority w:val="99"/>
    <w:unhideWhenUsed/>
    <w:rsid w:val="00E04705"/>
    <w:pPr>
      <w:spacing w:line="240" w:lineRule="auto"/>
    </w:pPr>
    <w:rPr>
      <w:sz w:val="20"/>
      <w:szCs w:val="20"/>
    </w:rPr>
  </w:style>
  <w:style w:type="character" w:customStyle="1" w:styleId="CommentTextChar">
    <w:name w:val="Comment Text Char"/>
    <w:basedOn w:val="DefaultParagraphFont"/>
    <w:link w:val="CommentText"/>
    <w:uiPriority w:val="99"/>
    <w:rsid w:val="00E04705"/>
    <w:rPr>
      <w:sz w:val="20"/>
      <w:szCs w:val="20"/>
    </w:rPr>
  </w:style>
  <w:style w:type="paragraph" w:styleId="NormalWeb">
    <w:name w:val="Normal (Web)"/>
    <w:basedOn w:val="Normal"/>
    <w:uiPriority w:val="99"/>
    <w:semiHidden/>
    <w:unhideWhenUsed/>
    <w:rsid w:val="0076689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700957">
      <w:bodyDiv w:val="1"/>
      <w:marLeft w:val="0"/>
      <w:marRight w:val="0"/>
      <w:marTop w:val="0"/>
      <w:marBottom w:val="0"/>
      <w:divBdr>
        <w:top w:val="none" w:sz="0" w:space="0" w:color="auto"/>
        <w:left w:val="none" w:sz="0" w:space="0" w:color="auto"/>
        <w:bottom w:val="none" w:sz="0" w:space="0" w:color="auto"/>
        <w:right w:val="none" w:sz="0" w:space="0" w:color="auto"/>
      </w:divBdr>
    </w:div>
    <w:div w:id="45005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2</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Simplified Business Solutions</dc:creator>
  <cp:keywords/>
  <dc:description/>
  <cp:lastModifiedBy>Simplified Business Solutions</cp:lastModifiedBy>
  <cp:revision>33</cp:revision>
  <dcterms:created xsi:type="dcterms:W3CDTF">2024-07-05T09:52:00Z</dcterms:created>
  <dcterms:modified xsi:type="dcterms:W3CDTF">2024-07-05T16:17:00Z</dcterms:modified>
</cp:coreProperties>
</file>